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01" w:rsidRPr="00A34501" w:rsidRDefault="00A34501" w:rsidP="00A34501">
      <w:pPr>
        <w:shd w:val="clear" w:color="auto" w:fill="F4F4F4"/>
        <w:spacing w:before="150" w:after="0" w:line="240" w:lineRule="auto"/>
        <w:outlineLvl w:val="2"/>
        <w:rPr>
          <w:rFonts w:ascii="Arial" w:eastAsia="Times New Roman" w:hAnsi="Arial" w:cs="Arial"/>
          <w:color w:val="242424"/>
          <w:sz w:val="27"/>
          <w:szCs w:val="27"/>
        </w:rPr>
      </w:pPr>
      <w:r w:rsidRPr="00A34501">
        <w:rPr>
          <w:rFonts w:ascii="Arial" w:eastAsia="Times New Roman" w:hAnsi="Arial" w:cs="Arial"/>
          <w:color w:val="242424"/>
          <w:sz w:val="27"/>
          <w:szCs w:val="27"/>
        </w:rPr>
        <w:t>Unit Six: Early Pregnancy Complications</w:t>
      </w:r>
    </w:p>
    <w:p w:rsidR="00E52BC6" w:rsidRPr="00E52BC6" w:rsidRDefault="00E52BC6" w:rsidP="00E52BC6">
      <w:r w:rsidRPr="00E52BC6">
        <w:rPr>
          <w:b/>
          <w:bCs/>
          <w:lang w:val="en-GB"/>
        </w:rPr>
        <w:t>Unit topics</w:t>
      </w:r>
    </w:p>
    <w:p w:rsidR="00E52BC6" w:rsidRPr="00E52BC6" w:rsidRDefault="00E52BC6" w:rsidP="00E52BC6">
      <w:r w:rsidRPr="00E52BC6">
        <w:t>This unit discusses the following conditions that cause early pregnancy complications:</w:t>
      </w:r>
    </w:p>
    <w:p w:rsidR="00E52BC6" w:rsidRPr="00E52BC6" w:rsidRDefault="00E52BC6" w:rsidP="00E52BC6">
      <w:pPr>
        <w:numPr>
          <w:ilvl w:val="0"/>
          <w:numId w:val="1"/>
        </w:numPr>
      </w:pPr>
      <w:r w:rsidRPr="00E52BC6">
        <w:t>Ectopic pregnancy</w:t>
      </w:r>
    </w:p>
    <w:p w:rsidR="00E52BC6" w:rsidRPr="00E52BC6" w:rsidRDefault="00E52BC6" w:rsidP="00E52BC6">
      <w:pPr>
        <w:numPr>
          <w:ilvl w:val="0"/>
          <w:numId w:val="1"/>
        </w:numPr>
      </w:pPr>
      <w:r w:rsidRPr="00E52BC6">
        <w:t>Molar pregnancy and other gestational trophoblastic diseases (</w:t>
      </w:r>
      <w:proofErr w:type="spellStart"/>
      <w:r w:rsidRPr="00E52BC6">
        <w:t>GTDs</w:t>
      </w:r>
      <w:proofErr w:type="spellEnd"/>
      <w:r w:rsidRPr="00E52BC6">
        <w:t>)</w:t>
      </w:r>
    </w:p>
    <w:p w:rsidR="00E52BC6" w:rsidRPr="00E52BC6" w:rsidRDefault="00E52BC6" w:rsidP="00E52BC6">
      <w:pPr>
        <w:numPr>
          <w:ilvl w:val="0"/>
          <w:numId w:val="1"/>
        </w:numPr>
      </w:pPr>
      <w:r w:rsidRPr="00E52BC6">
        <w:t>Abortion/Miscarriage</w:t>
      </w:r>
    </w:p>
    <w:p w:rsidR="00E52BC6" w:rsidRPr="00E52BC6" w:rsidRDefault="00E52BC6" w:rsidP="00E52BC6">
      <w:pPr>
        <w:numPr>
          <w:ilvl w:val="0"/>
          <w:numId w:val="1"/>
        </w:numPr>
      </w:pPr>
      <w:r w:rsidRPr="00E52BC6">
        <w:t xml:space="preserve">Hyperemesis </w:t>
      </w:r>
      <w:proofErr w:type="spellStart"/>
      <w:r w:rsidRPr="00E52BC6">
        <w:t>gravidarum</w:t>
      </w:r>
      <w:proofErr w:type="spellEnd"/>
    </w:p>
    <w:p w:rsidR="003766D7" w:rsidRPr="003766D7" w:rsidRDefault="003766D7" w:rsidP="003766D7">
      <w:pPr>
        <w:shd w:val="clear" w:color="auto" w:fill="F4F4F4"/>
        <w:spacing w:after="0" w:line="240" w:lineRule="auto"/>
        <w:outlineLvl w:val="2"/>
        <w:rPr>
          <w:rFonts w:ascii="Arial" w:eastAsia="Times New Roman" w:hAnsi="Arial" w:cs="Arial"/>
          <w:color w:val="242424"/>
          <w:sz w:val="27"/>
          <w:szCs w:val="27"/>
        </w:rPr>
      </w:pPr>
      <w:r w:rsidRPr="003766D7">
        <w:rPr>
          <w:rFonts w:ascii="Arial" w:eastAsia="Times New Roman" w:hAnsi="Arial" w:cs="Arial"/>
          <w:color w:val="242424"/>
          <w:sz w:val="27"/>
          <w:szCs w:val="27"/>
        </w:rPr>
        <w:t>Not available</w:t>
      </w:r>
    </w:p>
    <w:p w:rsidR="00226C25" w:rsidRDefault="00226C25">
      <w:bookmarkStart w:id="0" w:name="_GoBack"/>
      <w:bookmarkEnd w:id="0"/>
    </w:p>
    <w:sectPr w:rsidR="00226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320C2"/>
    <w:multiLevelType w:val="multilevel"/>
    <w:tmpl w:val="B5A63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01"/>
    <w:rsid w:val="00226C25"/>
    <w:rsid w:val="003766D7"/>
    <w:rsid w:val="00A34501"/>
    <w:rsid w:val="00E5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Sr. Adelina</dc:creator>
  <cp:lastModifiedBy>Sr. Adelina</cp:lastModifiedBy>
  <cp:revision>3</cp:revision>
  <dcterms:created xsi:type="dcterms:W3CDTF">2020-12-30T07:12:00Z</dcterms:created>
  <dcterms:modified xsi:type="dcterms:W3CDTF">2020-12-30T07:15:00Z</dcterms:modified>
</cp:coreProperties>
</file>